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1173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Номер договора: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Дата договора: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7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7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</w:t>
            </w:r>
            <w:r>
              <w:rPr>
                <w:rFonts w:ascii="Verdana" w:hAnsi="Verdana" w:cs="Verdana"/>
                <w:sz w:val="16"/>
                <w:szCs w:val="16"/>
              </w:rPr>
              <w:t>ект: Благоустройство, Дворовая территория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b/>
                <w:bCs/>
                <w:sz w:val="20"/>
                <w:szCs w:val="20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</w:rPr>
              <w:t>ВЕДОМОСТЬ ОБЪЁМОВ РАБОТ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 w:rsidP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 локальной смете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№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Благоустройство, дворовая территория</w:t>
            </w:r>
          </w:p>
        </w:tc>
      </w:tr>
    </w:tbl>
    <w:p w:rsidR="00000000" w:rsidRDefault="00DA66E1">
      <w:pPr>
        <w:widowControl w:val="0"/>
        <w:autoSpaceDE w:val="0"/>
        <w:autoSpaceDN w:val="0"/>
        <w:adjustRightInd w:val="0"/>
        <w:spacing w:after="0" w:line="240" w:lineRule="auto"/>
        <w:ind w:left="56" w:right="56"/>
        <w:rPr>
          <w:rFonts w:ascii="Verdana" w:hAnsi="Verdana" w:cs="Verdana"/>
          <w:sz w:val="16"/>
          <w:szCs w:val="16"/>
        </w:rPr>
      </w:pPr>
    </w:p>
    <w:p w:rsidR="00000000" w:rsidRDefault="00DA66E1">
      <w:pPr>
        <w:widowControl w:val="0"/>
        <w:autoSpaceDE w:val="0"/>
        <w:autoSpaceDN w:val="0"/>
        <w:adjustRightInd w:val="0"/>
        <w:spacing w:after="0" w:line="240" w:lineRule="auto"/>
        <w:ind w:left="56" w:right="56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1587"/>
        <w:gridCol w:w="10263"/>
        <w:gridCol w:w="1587"/>
        <w:gridCol w:w="158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.п</w:t>
            </w:r>
            <w:proofErr w:type="spellEnd"/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 норматива</w:t>
            </w:r>
          </w:p>
        </w:tc>
        <w:tc>
          <w:tcPr>
            <w:tcW w:w="10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</w:tr>
    </w:tbl>
    <w:p w:rsidR="00000000" w:rsidRDefault="00DA66E1">
      <w:pPr>
        <w:widowControl w:val="0"/>
        <w:autoSpaceDE w:val="0"/>
        <w:autoSpaceDN w:val="0"/>
        <w:adjustRightInd w:val="0"/>
        <w:spacing w:after="0" w:line="240" w:lineRule="auto"/>
        <w:ind w:left="56" w:right="56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1587"/>
        <w:gridCol w:w="1701"/>
        <w:gridCol w:w="8562"/>
        <w:gridCol w:w="1587"/>
        <w:gridCol w:w="158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0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Раздел 1. Восстановлен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ие дорожной одежды существующего проезда  (ТИП 2; 1562м2)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27-03-010-02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бортовых камней на щебеночном основании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509-9900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68-12-8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Снятие деформированных асфальтобетонных покрытий самоход</w:t>
            </w:r>
            <w:r>
              <w:rPr>
                <w:rFonts w:ascii="Verdana" w:hAnsi="Verdana" w:cs="Verdana"/>
                <w:sz w:val="16"/>
                <w:szCs w:val="16"/>
              </w:rPr>
              <w:t>ными холодными фрезами с шириной фрезерования 500-1000 мм и толщиной слоя до 70 мм, с погрузкой мусора на автосамосвалы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509-9900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178.9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ТССЦпг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01-01-01-043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Погрузка при автомобильных перевозках мусора </w:t>
            </w:r>
            <w:r>
              <w:rPr>
                <w:rFonts w:ascii="Verdana" w:hAnsi="Verdana" w:cs="Verdana"/>
                <w:sz w:val="16"/>
                <w:szCs w:val="16"/>
              </w:rPr>
              <w:t>строительного с погрузкой экскаваторами емкостью ковша до 0,5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груза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ТССЦпг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 03-21-01-015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15 км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груза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226.2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27-04-001</w:t>
            </w:r>
            <w:r>
              <w:rPr>
                <w:rFonts w:ascii="Verdana" w:hAnsi="Verdana" w:cs="Verdana"/>
                <w:sz w:val="16"/>
                <w:szCs w:val="16"/>
              </w:rPr>
              <w:t>-03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шлака доменного отвального сталеплавильного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материала основания (в плотном теле)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409-0062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шлаковый для дорожного строительства, фракция 10-20 мм, марка 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81.27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27-04-001-03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шлака доменного отвального сталеплавильного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материала основания (в плотном теле)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409-0082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шлаковый для дорожного строительства, фракция 40-70 мм, м</w:t>
            </w:r>
            <w:r>
              <w:rPr>
                <w:rFonts w:ascii="Verdana" w:hAnsi="Verdana" w:cs="Verdana"/>
                <w:sz w:val="16"/>
                <w:szCs w:val="16"/>
              </w:rPr>
              <w:t>арка 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27-04-001-03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шлака доменного отвального сталеплавильного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материала основания (в плотном теле)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409-0072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Щебень шлаковый для дорожного строительства, </w:t>
            </w:r>
            <w:r>
              <w:rPr>
                <w:rFonts w:ascii="Verdana" w:hAnsi="Verdana" w:cs="Verdana"/>
                <w:sz w:val="16"/>
                <w:szCs w:val="16"/>
              </w:rPr>
              <w:t>фракция 20-40 мм, марка 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27-06-020-08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пористых мелкозернистых, плотность каменных материалов 2,5-2,9 т/м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1.5627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410-0022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Смеси асфальтобето</w:t>
            </w:r>
            <w:r>
              <w:rPr>
                <w:rFonts w:ascii="Verdana" w:hAnsi="Verdana" w:cs="Verdana"/>
                <w:sz w:val="16"/>
                <w:szCs w:val="16"/>
              </w:rPr>
              <w:t>нные дорожные, аэродромные и асфальтобетон (горячие для пористого асфальтобетона щебеночные и гравийные), марка II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146.4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27-06-026-01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Розлив вяжущих материалов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27-06-020-01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</w:t>
            </w:r>
            <w:r>
              <w:rPr>
                <w:rFonts w:ascii="Verdana" w:hAnsi="Verdana" w:cs="Verdana"/>
                <w:sz w:val="16"/>
                <w:szCs w:val="16"/>
              </w:rPr>
              <w:t>онных смесей плотных мелкозернистых типа АБВ, плотность каменных материалов 2,5-2,9 т/м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1.5627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410-0006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Смеси асфальтобетонные дорожные, аэродромные и асфальтобетон (горячие для плотного асфальтобетона мелко и крупнозернистые, пе</w:t>
            </w:r>
            <w:r>
              <w:rPr>
                <w:rFonts w:ascii="Verdana" w:hAnsi="Verdana" w:cs="Verdana"/>
                <w:sz w:val="16"/>
                <w:szCs w:val="16"/>
              </w:rPr>
              <w:t>счаные), марка II, тип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Б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27-04-001-03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шлака доменного отвального сталеплавильного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материала основания (в плотном теле)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409-0062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шлаковый для дорожного ст</w:t>
            </w:r>
            <w:r>
              <w:rPr>
                <w:rFonts w:ascii="Verdana" w:hAnsi="Verdana" w:cs="Verdana"/>
                <w:sz w:val="16"/>
                <w:szCs w:val="16"/>
              </w:rPr>
              <w:t>роительства, фракция 10-20 мм, марка 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21.609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27-02-010-02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бортовых камней бетонных при других видах покрытий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бортового камня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403-8022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Камни бортовые БР 100.30.18 /бетон В30 (М400), объем 0,052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>/ (ГОСТ 6665</w:t>
            </w:r>
            <w:r>
              <w:rPr>
                <w:rFonts w:ascii="Verdana" w:hAnsi="Verdana" w:cs="Verdana"/>
                <w:sz w:val="16"/>
                <w:szCs w:val="16"/>
              </w:rPr>
              <w:t>-91)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68-37-1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Регулирование высотного положения крышек колодцев с подъемом на высоту до 5 см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колодец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101-8291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Люк чугунный тяжелый (ГОСТ 3634-99) марка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Т(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С250)-Д-1-60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01-02-061-01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</w:t>
            </w:r>
            <w:r>
              <w:rPr>
                <w:rFonts w:ascii="Verdana" w:hAnsi="Verdana" w:cs="Verdana"/>
                <w:sz w:val="16"/>
                <w:szCs w:val="16"/>
              </w:rPr>
              <w:t>тлованов и ям, группа грунтов 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0.03135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407-0013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Земля растительная механизированной заготовки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0.03135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47-01-001-02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Планировка участка вручную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0.209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Раздел 2. Устройство парковок (ТИП 1; 1637,1 м</w:t>
            </w:r>
            <w:proofErr w:type="gramStart"/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))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68-3-4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Валка деревьев в городских условиях (ель, пихта, береза, лиственница, ольха) диаметром более 300 мм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1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складочный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кряжей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01-02-105-03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Корчевка пней в грунтах естественного залегания корчевателями-собирателями на тракторе мощностью 79 к</w:t>
            </w:r>
            <w:r>
              <w:rPr>
                <w:rFonts w:ascii="Verdana" w:hAnsi="Verdana" w:cs="Verdana"/>
                <w:sz w:val="16"/>
                <w:szCs w:val="16"/>
              </w:rPr>
              <w:t>Вт (108 л.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.)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перемещением пней до 5 м, диаметр пней свыше 32 см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пней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509-9900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Мусор стволы, ветки, пни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ТССЦпг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01-01-01-043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Погрузка при автомобильных перевозках мусора строительного с погрузкой экскаваторами емкостью ковша до </w:t>
            </w:r>
            <w:r>
              <w:rPr>
                <w:rFonts w:ascii="Verdana" w:hAnsi="Verdana" w:cs="Verdana"/>
                <w:sz w:val="16"/>
                <w:szCs w:val="16"/>
              </w:rPr>
              <w:t>0,5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 (пни)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груза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ТССЦпг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01-01-01-007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леса круглого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груза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ТССЦпг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 03-21-01-015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15 км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груза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01-02-061-02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409-0082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шлаковый для дорожного строительства, фракция 40-70 мм, марка 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01-01-030-06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</w:t>
            </w:r>
            <w:r>
              <w:rPr>
                <w:rFonts w:ascii="Verdana" w:hAnsi="Verdana" w:cs="Verdana"/>
                <w:sz w:val="16"/>
                <w:szCs w:val="16"/>
              </w:rPr>
              <w:t>а грунта с перемещением до 10 м бульдозерами мощностью 79 кВт (108 л.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.),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группа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грунтов 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ТССЦпг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01-01-01-040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дерна  (ОП ТЕР01 прил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1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п.9в)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груза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687.6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ТССЦпг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 03-21-01-015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</w:t>
            </w:r>
            <w:r>
              <w:rPr>
                <w:rFonts w:ascii="Verdana" w:hAnsi="Verdana" w:cs="Verdana"/>
                <w:sz w:val="16"/>
                <w:szCs w:val="16"/>
              </w:rPr>
              <w:t>рузов I класса автомобилями-самосвалами грузоподъемностью 10 т работающих вне карьера на расстояние до 15 км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груза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687.6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27-04-001-03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подстилающих и выравнивающих слоев оснований из шлака доменного отвального сталеплавильного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hAnsi="Verdana" w:cs="Verdana"/>
                <w:sz w:val="16"/>
                <w:szCs w:val="16"/>
              </w:rPr>
              <w:t>материала основания (в плотном теле)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3.7653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409-0082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шлаковый для дорожного строительства, фракция 40-70 мм, марка 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409-0072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шлаковый для дорожного строительства, фракция 20-40 мм, марка 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27-06-020-08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пористых мелкозернистых, плотность каменных материалов 2,5-2,9 т/м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1.6371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410-0022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Смеси асфальтобетонные дорожные, аэродромные и асфальтобетон (г</w:t>
            </w:r>
            <w:r>
              <w:rPr>
                <w:rFonts w:ascii="Verdana" w:hAnsi="Verdana" w:cs="Verdana"/>
                <w:sz w:val="16"/>
                <w:szCs w:val="16"/>
              </w:rPr>
              <w:t>орячие для пористого асфальтобетона щебеночные и гравийные), марка II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153.4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27-06-026-01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Розлив вяжущих материалов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27-06-020-01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покрытия толщиной 4 см из горячих асфальтобетонных смесей плотных мелкозернистых типа АБВ</w:t>
            </w:r>
            <w:r>
              <w:rPr>
                <w:rFonts w:ascii="Verdana" w:hAnsi="Verdana" w:cs="Verdana"/>
                <w:sz w:val="16"/>
                <w:szCs w:val="16"/>
              </w:rPr>
              <w:t>, плотность каменных материалов 2,5-2,9 т/м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1.6371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410-0006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Смеси асфальтобетонные дорожные, аэродромные и асфальтобетон (горячие для плотного асфальтобетона мелко и крупнозернистые, песчаные), марка II, тип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Б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Раздел</w:t>
            </w:r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 xml:space="preserve"> 3. Ремонт </w:t>
            </w:r>
            <w:proofErr w:type="spellStart"/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отмостки</w:t>
            </w:r>
            <w:proofErr w:type="spellEnd"/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 xml:space="preserve"> (ТИП 3б; 231,3м</w:t>
            </w:r>
            <w:proofErr w:type="gramStart"/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68-13-2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асфальтобетонных покрытий тротуаров толщиной до 4 см с помощью молотков отбойных пневматических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509-9900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68-14-2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бортовых </w:t>
            </w:r>
            <w:r>
              <w:rPr>
                <w:rFonts w:ascii="Verdana" w:hAnsi="Verdana" w:cs="Verdana"/>
                <w:sz w:val="16"/>
                <w:szCs w:val="16"/>
              </w:rPr>
              <w:t>камней на щебеночном основании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509-9900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ТССЦпг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01-01-01-043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при автомобильных перевозках мусора строительного с погрузкой экскаваторами емкостью ковша до 0,5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груза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ТССЦпг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 03-21-01-015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15 км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т груза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27-07-002-01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оснований толщиной 12 см под тротуары  щебня  (под бортовой камень)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дорожек и тротуаров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27-07-002-02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1 см изменения толщины оснований добавлять или исключать к расценке 27-07-002-01. Толщина 10 см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дорожек и тротуаров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-0.66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409-0062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шлаковый для дорожного строительства, фракция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10-20 мм, марка 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27-02-010-02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Установка бортовых камней бетонных при других видах покрытий (на бетонном основании) Кмр=0,86 к расходу бетона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,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К-0,33 к расходу раствора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 бортового камня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402-0004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кла</w:t>
            </w:r>
            <w:r>
              <w:rPr>
                <w:rFonts w:ascii="Verdana" w:hAnsi="Verdana" w:cs="Verdana"/>
                <w:sz w:val="16"/>
                <w:szCs w:val="16"/>
              </w:rPr>
              <w:t>дочный цементный марки 100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0.05219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401-0006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Бетон тяжелый, класс В15 (М200)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13.37506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403-8023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Камни бортовые БР 100.20.8 /бетон В22,5 (М300), объем 0,016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>/ (ГОСТ 6665-91)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27-07-002-01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оснований толщиной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12 см под тротуары  щебня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дорожек и тротуаров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27-07-002-02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каждый 1 см изменения толщины оснований добавлять или исключать к расценке 27-07-002-01. Толщина 10 см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дорожек и тротуаров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-2.313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409-0062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Щебень шлаковый д</w:t>
            </w:r>
            <w:r>
              <w:rPr>
                <w:rFonts w:ascii="Verdana" w:hAnsi="Verdana" w:cs="Verdana"/>
                <w:sz w:val="16"/>
                <w:szCs w:val="16"/>
              </w:rPr>
              <w:t>ля дорожного строительства, фракция 10-20 мм, марка 1000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27-07-001-01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Устройство асфальтобетонных покрытий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отмостки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однослойных из литой мелкозернистой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асфальто-бетонной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смеси толщиной 3 см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27-07-001-02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каж</w:t>
            </w:r>
            <w:r>
              <w:rPr>
                <w:rFonts w:ascii="Verdana" w:hAnsi="Verdana" w:cs="Verdana"/>
                <w:sz w:val="16"/>
                <w:szCs w:val="16"/>
              </w:rPr>
              <w:t>дые 0,5 см изменения толщины покрытия добавлять к расценке 27-07-001-01  Толщина  4см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покрытия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410-0006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Смеси асфальтобетонные дорожные, аэродромные и асфальтобетон (горячие для плотного асфальтобетона мелко и крупнозернистые, песчаны</w:t>
            </w:r>
            <w:r>
              <w:rPr>
                <w:rFonts w:ascii="Verdana" w:hAnsi="Verdana" w:cs="Verdana"/>
                <w:sz w:val="16"/>
                <w:szCs w:val="16"/>
              </w:rPr>
              <w:t>е), марка II, тип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 Б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19.314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01-02-061-01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Засыпка вручную траншей, пазух котлованов и ям, группа грунтов 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0.1384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ТССЦ 407-0013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Земля растительная механизированной заготовки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13.84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47-01-001-02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Планировка участка вручную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0.9226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Раздел 4. Гидроизоляция фундамента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01-02-057-01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 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46-08-044-02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Гидроструйная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очистка бетонных поверхностей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поверхности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08-01-003-07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Гидроизоляция боковая обмазочная битумная в 2 слоя по выровненной поверхности бутовой кладки, кирпичу, бетону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изолируемой поверхности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0.6122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01-02-061-01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Засыпка вручную траншей, пазух котлованов </w:t>
            </w:r>
            <w:r>
              <w:rPr>
                <w:rFonts w:ascii="Verdana" w:hAnsi="Verdana" w:cs="Verdana"/>
                <w:sz w:val="16"/>
                <w:szCs w:val="16"/>
              </w:rPr>
              <w:t>и ям, группа грунтов 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3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грунта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7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20"/>
                <w:szCs w:val="20"/>
                <w:u w:val="single"/>
              </w:rPr>
              <w:t>Раздел 5. Благоустройство, озеленение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47-01-046-04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Подготовка почвы для устройства партерного и обыкновенного газона с внесением растительной земли слоем 15 см вручную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 47-0</w:t>
            </w:r>
            <w:r>
              <w:rPr>
                <w:rFonts w:ascii="Verdana" w:hAnsi="Verdana" w:cs="Verdana"/>
                <w:sz w:val="16"/>
                <w:szCs w:val="16"/>
              </w:rPr>
              <w:t>1-046-06</w:t>
            </w:r>
          </w:p>
        </w:tc>
        <w:tc>
          <w:tcPr>
            <w:tcW w:w="10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Посев газонов партерных, мавританских и обыкновенных вручную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0.406</w:t>
            </w:r>
          </w:p>
        </w:tc>
      </w:tr>
    </w:tbl>
    <w:p w:rsidR="00000000" w:rsidRDefault="00DA66E1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68"/>
        <w:gridCol w:w="1173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</w:t>
            </w:r>
          </w:p>
        </w:tc>
        <w:tc>
          <w:tcPr>
            <w:tcW w:w="11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7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4"/>
                <w:szCs w:val="14"/>
              </w:rPr>
            </w:pPr>
            <w:r>
              <w:rPr>
                <w:rFonts w:ascii="Verdana" w:hAnsi="Verdana" w:cs="Verdana"/>
                <w:sz w:val="14"/>
                <w:szCs w:val="14"/>
              </w:rPr>
              <w:t>(должность, подпись, ФИО)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</w:t>
            </w:r>
          </w:p>
        </w:tc>
        <w:tc>
          <w:tcPr>
            <w:tcW w:w="11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73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A66E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Verdana" w:hAnsi="Verdana" w:cs="Verdana"/>
                <w:sz w:val="14"/>
                <w:szCs w:val="14"/>
              </w:rPr>
            </w:pPr>
            <w:r>
              <w:rPr>
                <w:rFonts w:ascii="Verdana" w:hAnsi="Verdana" w:cs="Verdana"/>
                <w:sz w:val="14"/>
                <w:szCs w:val="14"/>
              </w:rPr>
              <w:t>(должность, подпись, ФИО)</w:t>
            </w:r>
          </w:p>
        </w:tc>
      </w:tr>
    </w:tbl>
    <w:p w:rsidR="00000000" w:rsidRDefault="00DA66E1"/>
    <w:sectPr w:rsidR="00000000">
      <w:headerReference w:type="default" r:id="rId6"/>
      <w:footerReference w:type="default" r:id="rId7"/>
      <w:pgSz w:w="16838" w:h="11906" w:orient="landscape"/>
      <w:pgMar w:top="567" w:right="567" w:bottom="567" w:left="567" w:header="567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0000" w:rsidRDefault="00DA66E1">
      <w:pPr>
        <w:spacing w:after="0" w:line="240" w:lineRule="auto"/>
      </w:pPr>
      <w:r>
        <w:separator/>
      </w:r>
    </w:p>
  </w:endnote>
  <w:endnote w:type="continuationSeparator" w:id="0">
    <w:p w:rsidR="00000000" w:rsidRDefault="00DA6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1570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5704" w:type="dxa"/>
          <w:tcBorders>
            <w:top w:val="nil"/>
            <w:left w:val="nil"/>
            <w:bottom w:val="nil"/>
            <w:right w:val="nil"/>
          </w:tcBorders>
        </w:tcPr>
        <w:p w:rsidR="00000000" w:rsidRDefault="00DA66E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</w:p>
      </w:tc>
    </w:tr>
  </w:tbl>
  <w:p w:rsidR="00000000" w:rsidRDefault="00DA66E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>
      <w:rPr>
        <w:rFonts w:ascii="Verdana" w:hAnsi="Verdana" w:cs="Verdana"/>
        <w:noProof/>
        <w:sz w:val="20"/>
        <w:szCs w:val="20"/>
        <w:lang w:val="en-US"/>
      </w:rPr>
      <w:t>4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0000" w:rsidRDefault="00DA66E1">
      <w:pPr>
        <w:spacing w:after="0" w:line="240" w:lineRule="auto"/>
      </w:pPr>
      <w:r>
        <w:separator/>
      </w:r>
    </w:p>
  </w:footnote>
  <w:footnote w:type="continuationSeparator" w:id="0">
    <w:p w:rsidR="00000000" w:rsidRDefault="00DA66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968"/>
      <w:gridCol w:w="8562"/>
      <w:gridCol w:w="3174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968" w:type="dxa"/>
          <w:tcBorders>
            <w:top w:val="nil"/>
            <w:left w:val="nil"/>
            <w:bottom w:val="nil"/>
            <w:right w:val="nil"/>
          </w:tcBorders>
        </w:tcPr>
        <w:p w:rsidR="00000000" w:rsidRDefault="00DA66E1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&lt;1.7*1*1&gt;</w:t>
          </w:r>
        </w:p>
      </w:tc>
      <w:tc>
        <w:tcPr>
          <w:tcW w:w="8562" w:type="dxa"/>
          <w:tcBorders>
            <w:top w:val="nil"/>
            <w:left w:val="nil"/>
            <w:bottom w:val="nil"/>
            <w:right w:val="nil"/>
          </w:tcBorders>
        </w:tcPr>
        <w:p w:rsidR="00000000" w:rsidRDefault="00DA66E1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Документ составлен в ПК РИК (вер. 1.3.210423), тел. +7(495)347-33-01</w:t>
          </w:r>
        </w:p>
      </w:tc>
      <w:tc>
        <w:tcPr>
          <w:tcW w:w="3174" w:type="dxa"/>
          <w:tcBorders>
            <w:top w:val="nil"/>
            <w:left w:val="nil"/>
            <w:bottom w:val="nil"/>
            <w:right w:val="nil"/>
          </w:tcBorders>
        </w:tcPr>
        <w:p w:rsidR="00000000" w:rsidRDefault="00DA66E1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Объёмы работ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66E1"/>
    <w:rsid w:val="00DA6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1440</Words>
  <Characters>8209</Characters>
  <Application>Microsoft Office Word</Application>
  <DocSecurity>0</DocSecurity>
  <Lines>68</Lines>
  <Paragraphs>19</Paragraphs>
  <ScaleCrop>false</ScaleCrop>
  <Company>HP</Company>
  <LinksUpToDate>false</LinksUpToDate>
  <CharactersWithSpaces>9630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2021-07-07T23:30:00Z</dcterms:created>
  <dcterms:modified xsi:type="dcterms:W3CDTF">2021-07-07T23:30:00Z</dcterms:modified>
</cp:coreProperties>
</file>